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09" w:rsidRPr="006E1809" w:rsidRDefault="000C6B13" w:rsidP="006E1809">
      <w:pPr>
        <w:widowControl/>
        <w:snapToGrid w:val="0"/>
        <w:jc w:val="center"/>
        <w:rPr>
          <w:rFonts w:ascii="黑体" w:eastAsia="黑体" w:hAnsi="黑体" w:cs="仿宋"/>
          <w:bCs/>
          <w:kern w:val="0"/>
          <w:sz w:val="32"/>
          <w:szCs w:val="32"/>
        </w:rPr>
      </w:pPr>
      <w:r w:rsidRPr="000C6B13">
        <w:rPr>
          <w:rFonts w:ascii="黑体" w:eastAsia="黑体" w:hAnsi="黑体" w:cs="华文中宋" w:hint="eastAsia"/>
          <w:bCs/>
          <w:kern w:val="0"/>
          <w:sz w:val="32"/>
          <w:szCs w:val="32"/>
        </w:rPr>
        <w:t>武汉工商学院本科生辅修、双学位招生专业</w:t>
      </w:r>
      <w:r w:rsidR="00231AA9">
        <w:rPr>
          <w:rFonts w:ascii="黑体" w:eastAsia="黑体" w:hAnsi="黑体" w:cs="华文中宋" w:hint="eastAsia"/>
          <w:bCs/>
          <w:kern w:val="0"/>
          <w:sz w:val="32"/>
          <w:szCs w:val="32"/>
        </w:rPr>
        <w:t>简介</w:t>
      </w:r>
      <w:bookmarkStart w:id="0" w:name="_GoBack"/>
      <w:bookmarkEnd w:id="0"/>
    </w:p>
    <w:p w:rsidR="000C6B13" w:rsidRDefault="000C6B13" w:rsidP="000C6B13">
      <w:pPr>
        <w:spacing w:line="480" w:lineRule="exact"/>
        <w:rPr>
          <w:rFonts w:ascii="仿宋" w:eastAsia="仿宋" w:hAnsi="仿宋" w:cs="仿宋"/>
          <w:b/>
          <w:bCs/>
          <w:sz w:val="28"/>
          <w:szCs w:val="28"/>
        </w:rPr>
      </w:pPr>
    </w:p>
    <w:tbl>
      <w:tblPr>
        <w:tblStyle w:val="a5"/>
        <w:tblW w:w="9580" w:type="dxa"/>
        <w:jc w:val="center"/>
        <w:tblLook w:val="04A0" w:firstRow="1" w:lastRow="0" w:firstColumn="1" w:lastColumn="0" w:noHBand="0" w:noVBand="1"/>
      </w:tblPr>
      <w:tblGrid>
        <w:gridCol w:w="1174"/>
        <w:gridCol w:w="3882"/>
        <w:gridCol w:w="1986"/>
        <w:gridCol w:w="1167"/>
        <w:gridCol w:w="1371"/>
      </w:tblGrid>
      <w:tr w:rsidR="00231AA9" w:rsidRPr="00731358" w:rsidTr="004010BD">
        <w:trPr>
          <w:jc w:val="center"/>
        </w:trPr>
        <w:tc>
          <w:tcPr>
            <w:tcW w:w="1197" w:type="dxa"/>
          </w:tcPr>
          <w:p w:rsidR="000C6B13" w:rsidRPr="00731358" w:rsidRDefault="000C6B13" w:rsidP="000C6B13">
            <w:pPr>
              <w:jc w:val="center"/>
              <w:rPr>
                <w:rFonts w:asciiTheme="minorEastAsia" w:eastAsiaTheme="minorEastAsia" w:hAnsiTheme="minorEastAsia" w:cs="仿宋"/>
                <w:b/>
                <w:bCs/>
                <w:szCs w:val="21"/>
              </w:rPr>
            </w:pPr>
            <w:r w:rsidRPr="00731358">
              <w:rPr>
                <w:rFonts w:asciiTheme="minorEastAsia" w:eastAsiaTheme="minorEastAsia" w:hAnsiTheme="minorEastAsia" w:cs="仿宋"/>
                <w:b/>
                <w:bCs/>
                <w:szCs w:val="21"/>
              </w:rPr>
              <w:t>招生专业</w:t>
            </w:r>
          </w:p>
        </w:tc>
        <w:tc>
          <w:tcPr>
            <w:tcW w:w="3976" w:type="dxa"/>
          </w:tcPr>
          <w:p w:rsidR="000C6B13" w:rsidRPr="00731358" w:rsidRDefault="000C6B13" w:rsidP="000C6B13">
            <w:pPr>
              <w:jc w:val="center"/>
              <w:rPr>
                <w:rFonts w:asciiTheme="minorEastAsia" w:eastAsiaTheme="minorEastAsia" w:hAnsiTheme="minorEastAsia" w:cs="仿宋"/>
                <w:b/>
                <w:bCs/>
                <w:szCs w:val="21"/>
              </w:rPr>
            </w:pPr>
            <w:r w:rsidRPr="00731358">
              <w:rPr>
                <w:rFonts w:asciiTheme="minorEastAsia" w:eastAsiaTheme="minorEastAsia" w:hAnsiTheme="minorEastAsia" w:cs="仿宋" w:hint="eastAsia"/>
                <w:b/>
                <w:bCs/>
                <w:szCs w:val="21"/>
              </w:rPr>
              <w:t>专业简介</w:t>
            </w:r>
          </w:p>
        </w:tc>
        <w:tc>
          <w:tcPr>
            <w:tcW w:w="2029" w:type="dxa"/>
          </w:tcPr>
          <w:p w:rsidR="000C6B13" w:rsidRPr="00731358" w:rsidRDefault="000C6B13" w:rsidP="000C6B13">
            <w:pPr>
              <w:jc w:val="center"/>
              <w:rPr>
                <w:rFonts w:asciiTheme="minorEastAsia" w:eastAsiaTheme="minorEastAsia" w:hAnsiTheme="minorEastAsia" w:cs="仿宋"/>
                <w:b/>
                <w:bCs/>
                <w:szCs w:val="21"/>
              </w:rPr>
            </w:pPr>
            <w:r w:rsidRPr="00731358">
              <w:rPr>
                <w:rFonts w:asciiTheme="minorEastAsia" w:eastAsiaTheme="minorEastAsia" w:hAnsiTheme="minorEastAsia" w:cs="仿宋" w:hint="eastAsia"/>
                <w:b/>
                <w:bCs/>
                <w:szCs w:val="21"/>
              </w:rPr>
              <w:t>主要课程</w:t>
            </w:r>
          </w:p>
        </w:tc>
        <w:tc>
          <w:tcPr>
            <w:tcW w:w="1190" w:type="dxa"/>
          </w:tcPr>
          <w:p w:rsidR="000C6B13" w:rsidRPr="00731358" w:rsidRDefault="000C6B13" w:rsidP="000C6B13">
            <w:pPr>
              <w:jc w:val="center"/>
              <w:rPr>
                <w:rFonts w:asciiTheme="minorEastAsia" w:eastAsiaTheme="minorEastAsia" w:hAnsiTheme="minorEastAsia" w:cs="仿宋"/>
                <w:b/>
                <w:bCs/>
                <w:szCs w:val="21"/>
              </w:rPr>
            </w:pPr>
            <w:r w:rsidRPr="00731358">
              <w:rPr>
                <w:rFonts w:asciiTheme="minorEastAsia" w:eastAsiaTheme="minorEastAsia" w:hAnsiTheme="minorEastAsia" w:cs="仿宋" w:hint="eastAsia"/>
                <w:b/>
                <w:bCs/>
                <w:szCs w:val="21"/>
              </w:rPr>
              <w:t>开办学院</w:t>
            </w:r>
          </w:p>
        </w:tc>
        <w:tc>
          <w:tcPr>
            <w:tcW w:w="1188" w:type="dxa"/>
          </w:tcPr>
          <w:p w:rsidR="000C6B13" w:rsidRPr="00731358" w:rsidRDefault="000C6B13" w:rsidP="000C6B13">
            <w:pPr>
              <w:jc w:val="center"/>
              <w:rPr>
                <w:rFonts w:asciiTheme="minorEastAsia" w:eastAsiaTheme="minorEastAsia" w:hAnsiTheme="minorEastAsia" w:cs="仿宋"/>
                <w:b/>
                <w:bCs/>
                <w:szCs w:val="21"/>
              </w:rPr>
            </w:pPr>
            <w:r w:rsidRPr="00731358">
              <w:rPr>
                <w:rFonts w:asciiTheme="minorEastAsia" w:eastAsiaTheme="minorEastAsia" w:hAnsiTheme="minorEastAsia" w:cs="仿宋"/>
                <w:b/>
                <w:bCs/>
                <w:szCs w:val="21"/>
              </w:rPr>
              <w:t>咨询联系</w:t>
            </w:r>
          </w:p>
        </w:tc>
      </w:tr>
      <w:tr w:rsidR="00297CAA" w:rsidRPr="00731358" w:rsidTr="00DB10C4">
        <w:trPr>
          <w:jc w:val="center"/>
        </w:trPr>
        <w:tc>
          <w:tcPr>
            <w:tcW w:w="1197" w:type="dxa"/>
            <w:vAlign w:val="center"/>
          </w:tcPr>
          <w:p w:rsidR="00297CAA" w:rsidRPr="00731358" w:rsidRDefault="00297CAA" w:rsidP="00231AA9">
            <w:pPr>
              <w:jc w:val="center"/>
              <w:rPr>
                <w:rFonts w:asciiTheme="minorEastAsia" w:eastAsiaTheme="minorEastAsia" w:hAnsiTheme="minorEastAsia"/>
                <w:szCs w:val="21"/>
              </w:rPr>
            </w:pPr>
            <w:r w:rsidRPr="00731358">
              <w:rPr>
                <w:rFonts w:asciiTheme="minorEastAsia" w:eastAsiaTheme="minorEastAsia" w:hAnsiTheme="minorEastAsia" w:hint="eastAsia"/>
                <w:szCs w:val="21"/>
              </w:rPr>
              <w:t>金融学</w:t>
            </w:r>
          </w:p>
        </w:tc>
        <w:tc>
          <w:tcPr>
            <w:tcW w:w="3976" w:type="dxa"/>
            <w:vAlign w:val="center"/>
          </w:tcPr>
          <w:p w:rsidR="00297CAA" w:rsidRDefault="00A55A2F" w:rsidP="00E84E8E">
            <w:pPr>
              <w:rPr>
                <w:rFonts w:asciiTheme="minorEastAsia" w:eastAsiaTheme="minorEastAsia" w:hAnsiTheme="minorEastAsia"/>
                <w:szCs w:val="21"/>
              </w:rPr>
            </w:pPr>
            <w:r>
              <w:rPr>
                <w:rFonts w:asciiTheme="minorEastAsia" w:eastAsiaTheme="minorEastAsia" w:hAnsiTheme="minorEastAsia" w:hint="eastAsia"/>
                <w:szCs w:val="21"/>
              </w:rPr>
              <w:t>金融学</w:t>
            </w:r>
            <w:r w:rsidR="00297CAA">
              <w:rPr>
                <w:rFonts w:asciiTheme="minorEastAsia" w:eastAsiaTheme="minorEastAsia" w:hAnsiTheme="minorEastAsia" w:hint="eastAsia"/>
                <w:szCs w:val="21"/>
              </w:rPr>
              <w:t>专业培养掌握金融、投资、金融营销等方面的基本理论、基本知识和基本技能，具有良好的专业素养，较强金融实践能力和创新意识，适应地方区域经济发展需要，能在证券、银行、保险等金融机构及政府金融管理部门从事金融业务和金融管理等工作的高素质应用型人才。</w:t>
            </w:r>
            <w:r>
              <w:rPr>
                <w:rFonts w:asciiTheme="minorEastAsia" w:eastAsiaTheme="minorEastAsia" w:hAnsiTheme="minorEastAsia" w:hint="eastAsia"/>
                <w:szCs w:val="21"/>
              </w:rPr>
              <w:t>本</w:t>
            </w:r>
            <w:r w:rsidR="00297CAA">
              <w:rPr>
                <w:rFonts w:asciiTheme="minorEastAsia" w:eastAsiaTheme="minorEastAsia" w:hAnsiTheme="minorEastAsia" w:hint="eastAsia"/>
                <w:szCs w:val="21"/>
              </w:rPr>
              <w:t>专业于2003年</w:t>
            </w:r>
            <w:r>
              <w:rPr>
                <w:rFonts w:asciiTheme="minorEastAsia" w:eastAsiaTheme="minorEastAsia" w:hAnsiTheme="minorEastAsia" w:hint="eastAsia"/>
                <w:szCs w:val="21"/>
              </w:rPr>
              <w:t>开办</w:t>
            </w:r>
            <w:r w:rsidR="00297CAA">
              <w:rPr>
                <w:rFonts w:asciiTheme="minorEastAsia" w:eastAsiaTheme="minorEastAsia" w:hAnsiTheme="minorEastAsia" w:hint="eastAsia"/>
                <w:szCs w:val="21"/>
              </w:rPr>
              <w:t>，是校级重点专业</w:t>
            </w:r>
            <w:r>
              <w:rPr>
                <w:rFonts w:asciiTheme="minorEastAsia" w:eastAsiaTheme="minorEastAsia" w:hAnsiTheme="minorEastAsia" w:hint="eastAsia"/>
                <w:szCs w:val="21"/>
              </w:rPr>
              <w:t>、</w:t>
            </w:r>
            <w:r w:rsidR="00297CAA">
              <w:rPr>
                <w:rFonts w:asciiTheme="minorEastAsia" w:eastAsiaTheme="minorEastAsia" w:hAnsiTheme="minorEastAsia" w:hint="eastAsia"/>
                <w:szCs w:val="21"/>
              </w:rPr>
              <w:t>特色专业</w:t>
            </w:r>
            <w:r>
              <w:rPr>
                <w:rFonts w:asciiTheme="minorEastAsia" w:eastAsiaTheme="minorEastAsia" w:hAnsiTheme="minorEastAsia" w:hint="eastAsia"/>
                <w:szCs w:val="21"/>
              </w:rPr>
              <w:t>，现</w:t>
            </w:r>
            <w:r w:rsidR="00297CAA">
              <w:rPr>
                <w:rFonts w:asciiTheme="minorEastAsia" w:eastAsiaTheme="minorEastAsia" w:hAnsiTheme="minorEastAsia" w:hint="eastAsia"/>
                <w:szCs w:val="21"/>
              </w:rPr>
              <w:t>获专升本本科段招生资格、双学位招生资格、湖北省</w:t>
            </w:r>
            <w:r w:rsidR="00DB10C4">
              <w:rPr>
                <w:rFonts w:asciiTheme="minorEastAsia" w:eastAsiaTheme="minorEastAsia" w:hAnsiTheme="minorEastAsia" w:hint="eastAsia"/>
                <w:szCs w:val="21"/>
              </w:rPr>
              <w:t xml:space="preserve"> </w:t>
            </w:r>
            <w:r w:rsidR="00297CAA">
              <w:rPr>
                <w:rFonts w:asciiTheme="minorEastAsia" w:eastAsiaTheme="minorEastAsia" w:hAnsiTheme="minorEastAsia" w:hint="eastAsia"/>
                <w:szCs w:val="21"/>
              </w:rPr>
              <w:t>“荆楚卓越人才”协同育人计划项目，创办“中部金融讲坛”、“互联网金融创新实验班”，拥有校级示范实习基地。</w:t>
            </w:r>
            <w:r>
              <w:rPr>
                <w:rFonts w:asciiTheme="minorEastAsia" w:eastAsiaTheme="minorEastAsia" w:hAnsiTheme="minorEastAsia" w:hint="eastAsia"/>
                <w:szCs w:val="21"/>
              </w:rPr>
              <w:t>本专业采用基础课堂、名师课堂、企业课堂和项目课堂相结合的培养模式，大部分具有“双师”资格，其中有3位教师是国外留学归来，也有获得CFA证书的实力教师。</w:t>
            </w:r>
          </w:p>
        </w:tc>
        <w:tc>
          <w:tcPr>
            <w:tcW w:w="2029" w:type="dxa"/>
            <w:vAlign w:val="center"/>
          </w:tcPr>
          <w:p w:rsidR="00297CAA" w:rsidRDefault="00297CAA" w:rsidP="00DB10C4">
            <w:pPr>
              <w:rPr>
                <w:rFonts w:asciiTheme="minorEastAsia" w:eastAsiaTheme="minorEastAsia" w:hAnsiTheme="minorEastAsia"/>
                <w:szCs w:val="21"/>
              </w:rPr>
            </w:pPr>
            <w:r>
              <w:rPr>
                <w:rFonts w:asciiTheme="minorEastAsia" w:eastAsiaTheme="minorEastAsia" w:hAnsiTheme="minorEastAsia" w:hint="eastAsia"/>
                <w:szCs w:val="21"/>
              </w:rPr>
              <w:t>微观经济学、宏观经济学、货币金融学、金融市场学、公司金融、国际金融、商业银行业务与管理、证券投资学、金融数量分析、财富管理综合实训等</w:t>
            </w:r>
          </w:p>
        </w:tc>
        <w:tc>
          <w:tcPr>
            <w:tcW w:w="1190" w:type="dxa"/>
            <w:vAlign w:val="center"/>
          </w:tcPr>
          <w:p w:rsidR="00297CAA" w:rsidRPr="00731358" w:rsidRDefault="00297CAA" w:rsidP="00DB10C4">
            <w:pPr>
              <w:jc w:val="center"/>
              <w:rPr>
                <w:rFonts w:asciiTheme="minorEastAsia" w:eastAsiaTheme="minorEastAsia" w:hAnsiTheme="minorEastAsia"/>
                <w:szCs w:val="21"/>
              </w:rPr>
            </w:pPr>
            <w:r w:rsidRPr="00731358">
              <w:rPr>
                <w:rFonts w:asciiTheme="minorEastAsia" w:eastAsiaTheme="minorEastAsia" w:hAnsiTheme="minorEastAsia" w:hint="eastAsia"/>
                <w:szCs w:val="21"/>
              </w:rPr>
              <w:t>经济与商务外语学院</w:t>
            </w:r>
          </w:p>
        </w:tc>
        <w:tc>
          <w:tcPr>
            <w:tcW w:w="1188" w:type="dxa"/>
            <w:vAlign w:val="center"/>
          </w:tcPr>
          <w:p w:rsidR="00212FFA" w:rsidRDefault="00212FFA" w:rsidP="00212FFA">
            <w:pPr>
              <w:jc w:val="center"/>
              <w:rPr>
                <w:rFonts w:asciiTheme="minorEastAsia" w:eastAsiaTheme="minorEastAsia" w:hAnsiTheme="minorEastAsia" w:cs="仿宋"/>
                <w:bCs/>
                <w:szCs w:val="21"/>
              </w:rPr>
            </w:pPr>
            <w:r>
              <w:rPr>
                <w:rFonts w:asciiTheme="minorEastAsia" w:eastAsiaTheme="minorEastAsia" w:hAnsiTheme="minorEastAsia" w:cs="仿宋" w:hint="eastAsia"/>
                <w:bCs/>
                <w:szCs w:val="21"/>
              </w:rPr>
              <w:t>杜</w:t>
            </w:r>
            <w:r w:rsidRPr="00212FFA">
              <w:rPr>
                <w:rFonts w:asciiTheme="minorEastAsia" w:eastAsiaTheme="minorEastAsia" w:hAnsiTheme="minorEastAsia" w:cs="仿宋" w:hint="eastAsia"/>
                <w:bCs/>
                <w:szCs w:val="21"/>
              </w:rPr>
              <w:t>老师</w:t>
            </w:r>
          </w:p>
          <w:p w:rsidR="00212FFA" w:rsidRDefault="00212FFA" w:rsidP="00212FFA">
            <w:pPr>
              <w:jc w:val="center"/>
              <w:rPr>
                <w:rFonts w:asciiTheme="minorEastAsia" w:eastAsiaTheme="minorEastAsia" w:hAnsiTheme="minorEastAsia" w:cs="仿宋"/>
                <w:bCs/>
                <w:szCs w:val="21"/>
              </w:rPr>
            </w:pPr>
            <w:r w:rsidRPr="00212FFA">
              <w:rPr>
                <w:rFonts w:asciiTheme="minorEastAsia" w:eastAsiaTheme="minorEastAsia" w:hAnsiTheme="minorEastAsia" w:cs="仿宋" w:hint="eastAsia"/>
                <w:bCs/>
                <w:szCs w:val="21"/>
              </w:rPr>
              <w:t>电话：</w:t>
            </w:r>
            <w:r>
              <w:rPr>
                <w:rFonts w:asciiTheme="minorEastAsia" w:eastAsiaTheme="minorEastAsia" w:hAnsiTheme="minorEastAsia" w:cs="仿宋" w:hint="eastAsia"/>
                <w:bCs/>
                <w:szCs w:val="21"/>
              </w:rPr>
              <w:t>8</w:t>
            </w:r>
            <w:r w:rsidRPr="00212FFA">
              <w:rPr>
                <w:rFonts w:asciiTheme="minorEastAsia" w:eastAsiaTheme="minorEastAsia" w:hAnsiTheme="minorEastAsia" w:cs="仿宋" w:hint="eastAsia"/>
                <w:bCs/>
                <w:szCs w:val="21"/>
              </w:rPr>
              <w:t>8147144</w:t>
            </w:r>
          </w:p>
          <w:p w:rsidR="00212FFA" w:rsidRDefault="00212FFA" w:rsidP="00212FFA">
            <w:pPr>
              <w:jc w:val="center"/>
              <w:rPr>
                <w:rFonts w:asciiTheme="minorEastAsia" w:eastAsiaTheme="minorEastAsia" w:hAnsiTheme="minorEastAsia" w:cs="仿宋"/>
                <w:bCs/>
                <w:szCs w:val="21"/>
              </w:rPr>
            </w:pPr>
            <w:r w:rsidRPr="00212FFA">
              <w:rPr>
                <w:rFonts w:asciiTheme="minorEastAsia" w:eastAsiaTheme="minorEastAsia" w:hAnsiTheme="minorEastAsia" w:cs="仿宋" w:hint="eastAsia"/>
                <w:bCs/>
                <w:szCs w:val="21"/>
              </w:rPr>
              <w:t>地点：综合楼906办公室</w:t>
            </w:r>
          </w:p>
          <w:p w:rsidR="00212FFA" w:rsidRDefault="00863DE7" w:rsidP="00212FFA">
            <w:pPr>
              <w:jc w:val="center"/>
              <w:rPr>
                <w:rFonts w:asciiTheme="minorEastAsia" w:eastAsiaTheme="minorEastAsia" w:hAnsiTheme="minorEastAsia" w:cs="仿宋"/>
                <w:bCs/>
                <w:szCs w:val="21"/>
              </w:rPr>
            </w:pPr>
            <w:r>
              <w:rPr>
                <w:rFonts w:asciiTheme="minorEastAsia" w:eastAsiaTheme="minorEastAsia" w:hAnsiTheme="minorEastAsia" w:cs="仿宋" w:hint="eastAsia"/>
                <w:bCs/>
                <w:szCs w:val="21"/>
              </w:rPr>
              <w:t>▲</w:t>
            </w:r>
            <w:r w:rsidR="00212FFA">
              <w:rPr>
                <w:rFonts w:asciiTheme="minorEastAsia" w:eastAsiaTheme="minorEastAsia" w:hAnsiTheme="minorEastAsia" w:cs="仿宋" w:hint="eastAsia"/>
                <w:bCs/>
                <w:szCs w:val="21"/>
              </w:rPr>
              <w:t>暑期</w:t>
            </w:r>
            <w:r>
              <w:rPr>
                <w:rFonts w:asciiTheme="minorEastAsia" w:eastAsiaTheme="minorEastAsia" w:hAnsiTheme="minorEastAsia" w:cs="仿宋" w:hint="eastAsia"/>
                <w:bCs/>
                <w:szCs w:val="21"/>
              </w:rPr>
              <w:t>（</w:t>
            </w:r>
            <w:r w:rsidR="00212FFA">
              <w:rPr>
                <w:rFonts w:asciiTheme="minorEastAsia" w:eastAsiaTheme="minorEastAsia" w:hAnsiTheme="minorEastAsia" w:cs="仿宋" w:hint="eastAsia"/>
                <w:bCs/>
                <w:szCs w:val="21"/>
              </w:rPr>
              <w:t>8月26日前</w:t>
            </w:r>
            <w:r>
              <w:rPr>
                <w:rFonts w:asciiTheme="minorEastAsia" w:eastAsiaTheme="minorEastAsia" w:hAnsiTheme="minorEastAsia" w:cs="仿宋" w:hint="eastAsia"/>
                <w:bCs/>
                <w:szCs w:val="21"/>
              </w:rPr>
              <w:t>）请</w:t>
            </w:r>
            <w:r w:rsidR="00212FFA">
              <w:rPr>
                <w:rFonts w:asciiTheme="minorEastAsia" w:eastAsiaTheme="minorEastAsia" w:hAnsiTheme="minorEastAsia" w:cs="仿宋" w:hint="eastAsia"/>
                <w:bCs/>
                <w:szCs w:val="21"/>
              </w:rPr>
              <w:t>联系吴老师，电话：</w:t>
            </w:r>
            <w:r w:rsidR="00212FFA" w:rsidRPr="00212FFA">
              <w:rPr>
                <w:rFonts w:asciiTheme="minorEastAsia" w:eastAsiaTheme="minorEastAsia" w:hAnsiTheme="minorEastAsia" w:cs="仿宋" w:hint="eastAsia"/>
                <w:bCs/>
                <w:szCs w:val="21"/>
              </w:rPr>
              <w:t>13407132646</w:t>
            </w:r>
          </w:p>
          <w:p w:rsidR="00297CAA" w:rsidRPr="00212FFA" w:rsidRDefault="00297CAA" w:rsidP="00212FFA">
            <w:pPr>
              <w:jc w:val="center"/>
              <w:rPr>
                <w:rFonts w:asciiTheme="minorEastAsia" w:eastAsiaTheme="minorEastAsia" w:hAnsiTheme="minorEastAsia" w:cs="仿宋"/>
                <w:bCs/>
                <w:szCs w:val="21"/>
              </w:rPr>
            </w:pPr>
          </w:p>
        </w:tc>
      </w:tr>
      <w:tr w:rsidR="00297CAA" w:rsidRPr="00731358" w:rsidTr="00DB10C4">
        <w:trPr>
          <w:jc w:val="center"/>
        </w:trPr>
        <w:tc>
          <w:tcPr>
            <w:tcW w:w="1197" w:type="dxa"/>
            <w:vAlign w:val="center"/>
          </w:tcPr>
          <w:p w:rsidR="00297CAA" w:rsidRPr="00731358" w:rsidRDefault="00297CAA" w:rsidP="00231AA9">
            <w:pPr>
              <w:jc w:val="center"/>
              <w:rPr>
                <w:rFonts w:asciiTheme="minorEastAsia" w:eastAsiaTheme="minorEastAsia" w:hAnsiTheme="minorEastAsia"/>
                <w:szCs w:val="21"/>
              </w:rPr>
            </w:pPr>
            <w:r w:rsidRPr="00731358">
              <w:rPr>
                <w:rFonts w:asciiTheme="minorEastAsia" w:eastAsiaTheme="minorEastAsia" w:hAnsiTheme="minorEastAsia" w:hint="eastAsia"/>
                <w:szCs w:val="21"/>
              </w:rPr>
              <w:t>工商管理</w:t>
            </w:r>
          </w:p>
        </w:tc>
        <w:tc>
          <w:tcPr>
            <w:tcW w:w="3976" w:type="dxa"/>
            <w:vAlign w:val="center"/>
          </w:tcPr>
          <w:p w:rsidR="00297CAA" w:rsidRPr="00D434EA" w:rsidRDefault="00DB10C4" w:rsidP="00E84E8E">
            <w:r w:rsidRPr="00297CAA">
              <w:rPr>
                <w:rFonts w:hint="eastAsia"/>
              </w:rPr>
              <w:t>工商管理专业</w:t>
            </w:r>
            <w:r w:rsidR="00297CAA" w:rsidRPr="00297CAA">
              <w:rPr>
                <w:rFonts w:hint="eastAsia"/>
              </w:rPr>
              <w:t>根据湖北省经济发展战略，</w:t>
            </w:r>
            <w:r>
              <w:rPr>
                <w:rFonts w:hint="eastAsia"/>
              </w:rPr>
              <w:t>定位于</w:t>
            </w:r>
            <w:r w:rsidR="00297CAA" w:rsidRPr="00297CAA">
              <w:rPr>
                <w:rFonts w:hint="eastAsia"/>
              </w:rPr>
              <w:t>立足武汉、服务湖北，建设成</w:t>
            </w:r>
            <w:r w:rsidR="00E84E8E">
              <w:rPr>
                <w:rFonts w:hint="eastAsia"/>
              </w:rPr>
              <w:t>学校</w:t>
            </w:r>
            <w:r w:rsidR="00297CAA" w:rsidRPr="00297CAA">
              <w:rPr>
                <w:rFonts w:hint="eastAsia"/>
              </w:rPr>
              <w:t>特色鲜明的一流专业，把学生培养成就业有实力、“双创”有能力、发展有潜力的工商管理应用型人才。本专业自</w:t>
            </w:r>
            <w:r w:rsidR="00297CAA" w:rsidRPr="00297CAA">
              <w:rPr>
                <w:rFonts w:hint="eastAsia"/>
              </w:rPr>
              <w:t>2005</w:t>
            </w:r>
            <w:r w:rsidR="00297CAA" w:rsidRPr="00297CAA">
              <w:rPr>
                <w:rFonts w:hint="eastAsia"/>
              </w:rPr>
              <w:t>年成立以来，取得了系列成果</w:t>
            </w:r>
            <w:r>
              <w:rPr>
                <w:rFonts w:hint="eastAsia"/>
              </w:rPr>
              <w:t>，主要包括</w:t>
            </w:r>
            <w:r w:rsidR="00297CAA">
              <w:rPr>
                <w:rFonts w:hint="eastAsia"/>
              </w:rPr>
              <w:t>：</w:t>
            </w:r>
            <w:r w:rsidR="00297CAA" w:rsidRPr="00297CAA">
              <w:rPr>
                <w:rFonts w:hint="eastAsia"/>
              </w:rPr>
              <w:t>2013</w:t>
            </w:r>
            <w:r w:rsidR="00297CAA" w:rsidRPr="00297CAA">
              <w:rPr>
                <w:rFonts w:hint="eastAsia"/>
              </w:rPr>
              <w:t>年获批省重点培育学科；</w:t>
            </w:r>
            <w:r w:rsidR="00297CAA" w:rsidRPr="00297CAA">
              <w:rPr>
                <w:rFonts w:hint="eastAsia"/>
              </w:rPr>
              <w:t>2014</w:t>
            </w:r>
            <w:r w:rsidR="00297CAA" w:rsidRPr="00297CAA">
              <w:rPr>
                <w:rFonts w:hint="eastAsia"/>
              </w:rPr>
              <w:t>年获批“省高校研究生联合学位计划”，与武汉工程大学联合培养</w:t>
            </w:r>
            <w:r w:rsidR="00297CAA" w:rsidRPr="00297CAA">
              <w:rPr>
                <w:rFonts w:hint="eastAsia"/>
              </w:rPr>
              <w:t>MBA</w:t>
            </w:r>
            <w:r w:rsidR="00297CAA" w:rsidRPr="00297CAA">
              <w:rPr>
                <w:rFonts w:hint="eastAsia"/>
              </w:rPr>
              <w:t>，同年获批“楚天学者”设岗学科、省人文社科基地、省重点实验教学示范中心；</w:t>
            </w:r>
            <w:r w:rsidR="00297CAA" w:rsidRPr="00297CAA">
              <w:rPr>
                <w:rFonts w:hint="eastAsia"/>
              </w:rPr>
              <w:t>2015</w:t>
            </w:r>
            <w:r w:rsidR="00297CAA" w:rsidRPr="00297CAA">
              <w:rPr>
                <w:rFonts w:hint="eastAsia"/>
              </w:rPr>
              <w:t>年获批省虚拟仿真实验教学中心、校转型改革试点专业；</w:t>
            </w:r>
            <w:r w:rsidR="00297CAA" w:rsidRPr="00297CAA">
              <w:rPr>
                <w:rFonts w:hint="eastAsia"/>
              </w:rPr>
              <w:t>2018</w:t>
            </w:r>
            <w:r w:rsidR="00297CAA" w:rsidRPr="00297CAA">
              <w:rPr>
                <w:rFonts w:hint="eastAsia"/>
              </w:rPr>
              <w:t>年获批省一流专业。本专业以订单培养模式，紧密与行业企业合作，培养的应用型人才获良好口碑和社会评价，就业平均薪酬和自主创业比率居全校前列。</w:t>
            </w:r>
          </w:p>
        </w:tc>
        <w:tc>
          <w:tcPr>
            <w:tcW w:w="2029" w:type="dxa"/>
            <w:vAlign w:val="center"/>
          </w:tcPr>
          <w:p w:rsidR="00297CAA" w:rsidRPr="00731358" w:rsidRDefault="00297CAA" w:rsidP="00DB10C4">
            <w:pPr>
              <w:rPr>
                <w:rFonts w:asciiTheme="minorEastAsia" w:eastAsiaTheme="minorEastAsia" w:hAnsiTheme="minorEastAsia"/>
                <w:szCs w:val="21"/>
              </w:rPr>
            </w:pPr>
            <w:r w:rsidRPr="00D434EA">
              <w:rPr>
                <w:rFonts w:asciiTheme="minorEastAsia" w:eastAsiaTheme="minorEastAsia" w:hAnsiTheme="minorEastAsia" w:hint="eastAsia"/>
                <w:szCs w:val="21"/>
              </w:rPr>
              <w:t>管理学、会计学、人力资源管理、财务管理原理、电子商务概论、战略管理、市场营销、商务谈判等</w:t>
            </w:r>
          </w:p>
        </w:tc>
        <w:tc>
          <w:tcPr>
            <w:tcW w:w="1190" w:type="dxa"/>
            <w:vAlign w:val="center"/>
          </w:tcPr>
          <w:p w:rsidR="00297CAA" w:rsidRPr="00731358" w:rsidRDefault="00297CAA" w:rsidP="00231AA9">
            <w:pPr>
              <w:jc w:val="center"/>
              <w:rPr>
                <w:rFonts w:asciiTheme="minorEastAsia" w:eastAsiaTheme="minorEastAsia" w:hAnsiTheme="minorEastAsia"/>
                <w:szCs w:val="21"/>
              </w:rPr>
            </w:pPr>
            <w:r w:rsidRPr="00731358">
              <w:rPr>
                <w:rFonts w:asciiTheme="minorEastAsia" w:eastAsiaTheme="minorEastAsia" w:hAnsiTheme="minorEastAsia" w:hint="eastAsia"/>
                <w:szCs w:val="21"/>
              </w:rPr>
              <w:t>管理学院</w:t>
            </w:r>
          </w:p>
        </w:tc>
        <w:tc>
          <w:tcPr>
            <w:tcW w:w="1188" w:type="dxa"/>
            <w:vAlign w:val="center"/>
          </w:tcPr>
          <w:p w:rsidR="00212FFA" w:rsidRDefault="00212FFA" w:rsidP="00212FFA">
            <w:pPr>
              <w:jc w:val="center"/>
              <w:rPr>
                <w:rFonts w:asciiTheme="minorEastAsia" w:eastAsiaTheme="minorEastAsia" w:hAnsiTheme="minorEastAsia" w:cs="仿宋"/>
                <w:bCs/>
                <w:szCs w:val="21"/>
              </w:rPr>
            </w:pPr>
          </w:p>
          <w:p w:rsidR="00297CAA" w:rsidRDefault="00212FFA" w:rsidP="00212FFA">
            <w:pPr>
              <w:jc w:val="center"/>
              <w:rPr>
                <w:rFonts w:asciiTheme="minorEastAsia" w:eastAsiaTheme="minorEastAsia" w:hAnsiTheme="minorEastAsia" w:cs="仿宋"/>
                <w:bCs/>
                <w:szCs w:val="21"/>
              </w:rPr>
            </w:pPr>
            <w:r>
              <w:rPr>
                <w:rFonts w:asciiTheme="minorEastAsia" w:eastAsiaTheme="minorEastAsia" w:hAnsiTheme="minorEastAsia" w:cs="仿宋" w:hint="eastAsia"/>
                <w:bCs/>
                <w:szCs w:val="21"/>
              </w:rPr>
              <w:t>吴老师</w:t>
            </w:r>
          </w:p>
          <w:p w:rsidR="00212FFA" w:rsidRPr="00731358" w:rsidRDefault="00212FFA" w:rsidP="00212FFA">
            <w:pPr>
              <w:jc w:val="center"/>
              <w:rPr>
                <w:rFonts w:asciiTheme="minorEastAsia" w:eastAsiaTheme="minorEastAsia" w:hAnsiTheme="minorEastAsia" w:cs="仿宋"/>
                <w:bCs/>
                <w:szCs w:val="21"/>
              </w:rPr>
            </w:pPr>
            <w:r>
              <w:rPr>
                <w:rFonts w:asciiTheme="minorEastAsia" w:eastAsiaTheme="minorEastAsia" w:hAnsiTheme="minorEastAsia" w:cs="仿宋" w:hint="eastAsia"/>
                <w:bCs/>
                <w:szCs w:val="21"/>
              </w:rPr>
              <w:t>电话：18008630131</w:t>
            </w:r>
          </w:p>
        </w:tc>
      </w:tr>
      <w:tr w:rsidR="00297CAA" w:rsidRPr="00731358" w:rsidTr="00DB10C4">
        <w:trPr>
          <w:jc w:val="center"/>
        </w:trPr>
        <w:tc>
          <w:tcPr>
            <w:tcW w:w="1197" w:type="dxa"/>
            <w:vAlign w:val="center"/>
          </w:tcPr>
          <w:p w:rsidR="00297CAA" w:rsidRPr="00731358" w:rsidRDefault="00297CAA" w:rsidP="00231AA9">
            <w:pPr>
              <w:jc w:val="center"/>
              <w:rPr>
                <w:rFonts w:asciiTheme="minorEastAsia" w:eastAsiaTheme="minorEastAsia" w:hAnsiTheme="minorEastAsia"/>
                <w:szCs w:val="21"/>
              </w:rPr>
            </w:pPr>
            <w:r w:rsidRPr="00731358">
              <w:rPr>
                <w:rFonts w:asciiTheme="minorEastAsia" w:eastAsiaTheme="minorEastAsia" w:hAnsiTheme="minorEastAsia" w:hint="eastAsia"/>
                <w:szCs w:val="21"/>
              </w:rPr>
              <w:t>法学</w:t>
            </w:r>
          </w:p>
        </w:tc>
        <w:tc>
          <w:tcPr>
            <w:tcW w:w="3976" w:type="dxa"/>
            <w:vAlign w:val="center"/>
          </w:tcPr>
          <w:p w:rsidR="00297CAA" w:rsidRDefault="00DB10C4" w:rsidP="00DB10C4">
            <w:pPr>
              <w:rPr>
                <w:rFonts w:asciiTheme="minorEastAsia" w:eastAsiaTheme="minorEastAsia" w:hAnsiTheme="minorEastAsia"/>
                <w:szCs w:val="21"/>
              </w:rPr>
            </w:pPr>
            <w:r>
              <w:rPr>
                <w:rFonts w:asciiTheme="minorEastAsia" w:eastAsiaTheme="minorEastAsia" w:hAnsiTheme="minorEastAsia" w:hint="eastAsia"/>
                <w:szCs w:val="21"/>
              </w:rPr>
              <w:t>法学</w:t>
            </w:r>
            <w:r w:rsidR="00297CAA">
              <w:rPr>
                <w:rFonts w:asciiTheme="minorEastAsia" w:eastAsiaTheme="minorEastAsia" w:hAnsiTheme="minorEastAsia" w:hint="eastAsia"/>
                <w:szCs w:val="21"/>
              </w:rPr>
              <w:t>专业培养掌握法学核心课程理论，基本知识和基本技能，具有对法律关系进行判断、分析和处理能力的应用型法律人才。法学是一门历史悠久的人文社会学科，其以法律、法律现象以及其规</w:t>
            </w:r>
            <w:r w:rsidR="00297CAA">
              <w:rPr>
                <w:rFonts w:asciiTheme="minorEastAsia" w:eastAsiaTheme="minorEastAsia" w:hAnsiTheme="minorEastAsia" w:hint="eastAsia"/>
                <w:szCs w:val="21"/>
              </w:rPr>
              <w:lastRenderedPageBreak/>
              <w:t>律性为研究内容。法律作为社会的强制性规范，其直接目的在于维持社会秩序，并通过秩序的构建与维护，实现公平正义。本专业的教学特色在于案例教学、实践教学并重，以就业需求反推教学的职业技能培训项目等。不仅让学生理解法学基础理论，并且通过案例教学让学生掌握处理常见法律事务的职业技能，使学生尽快适应就业的需求。</w:t>
            </w:r>
          </w:p>
        </w:tc>
        <w:tc>
          <w:tcPr>
            <w:tcW w:w="2029" w:type="dxa"/>
            <w:vAlign w:val="center"/>
          </w:tcPr>
          <w:p w:rsidR="00297CAA" w:rsidRDefault="00297CAA" w:rsidP="00DB10C4">
            <w:pPr>
              <w:rPr>
                <w:rFonts w:asciiTheme="minorEastAsia" w:eastAsiaTheme="minorEastAsia" w:hAnsiTheme="minorEastAsia"/>
                <w:szCs w:val="21"/>
              </w:rPr>
            </w:pPr>
            <w:r>
              <w:rPr>
                <w:rFonts w:asciiTheme="minorEastAsia" w:eastAsiaTheme="minorEastAsia" w:hAnsiTheme="minorEastAsia" w:hint="eastAsia"/>
                <w:szCs w:val="21"/>
              </w:rPr>
              <w:lastRenderedPageBreak/>
              <w:t>法理学、逻辑学、宪法、行政法与行政诉讼法、民法总论、侵权责任法、物权法、商法、知</w:t>
            </w:r>
            <w:r>
              <w:rPr>
                <w:rFonts w:asciiTheme="minorEastAsia" w:eastAsiaTheme="minorEastAsia" w:hAnsiTheme="minorEastAsia" w:hint="eastAsia"/>
                <w:szCs w:val="21"/>
              </w:rPr>
              <w:lastRenderedPageBreak/>
              <w:t>识产权法、经济法、刑法总论、刑法分论、民事诉讼法、刑事诉讼法、劳动与社会保障法、合同法</w:t>
            </w:r>
            <w:r w:rsidR="00DB10C4">
              <w:rPr>
                <w:rFonts w:asciiTheme="minorEastAsia" w:eastAsiaTheme="minorEastAsia" w:hAnsiTheme="minorEastAsia" w:hint="eastAsia"/>
                <w:szCs w:val="21"/>
              </w:rPr>
              <w:t>等</w:t>
            </w:r>
          </w:p>
        </w:tc>
        <w:tc>
          <w:tcPr>
            <w:tcW w:w="1190" w:type="dxa"/>
            <w:vAlign w:val="center"/>
          </w:tcPr>
          <w:p w:rsidR="00297CAA" w:rsidRPr="00731358" w:rsidRDefault="00297CAA" w:rsidP="00231AA9">
            <w:pPr>
              <w:jc w:val="center"/>
              <w:rPr>
                <w:rFonts w:asciiTheme="minorEastAsia" w:eastAsiaTheme="minorEastAsia" w:hAnsiTheme="minorEastAsia"/>
                <w:szCs w:val="21"/>
              </w:rPr>
            </w:pPr>
            <w:r w:rsidRPr="00731358">
              <w:rPr>
                <w:rFonts w:asciiTheme="minorEastAsia" w:eastAsiaTheme="minorEastAsia" w:hAnsiTheme="minorEastAsia" w:hint="eastAsia"/>
                <w:szCs w:val="21"/>
              </w:rPr>
              <w:lastRenderedPageBreak/>
              <w:t>文法学院</w:t>
            </w:r>
          </w:p>
        </w:tc>
        <w:tc>
          <w:tcPr>
            <w:tcW w:w="1188" w:type="dxa"/>
            <w:vAlign w:val="center"/>
          </w:tcPr>
          <w:p w:rsidR="00297CAA" w:rsidRPr="00297CAA" w:rsidRDefault="00297CAA" w:rsidP="00297CAA">
            <w:pPr>
              <w:jc w:val="center"/>
              <w:rPr>
                <w:rFonts w:asciiTheme="minorEastAsia" w:eastAsiaTheme="minorEastAsia" w:hAnsiTheme="minorEastAsia" w:cs="仿宋"/>
                <w:bCs/>
                <w:szCs w:val="21"/>
              </w:rPr>
            </w:pPr>
            <w:r w:rsidRPr="00297CAA">
              <w:rPr>
                <w:rFonts w:asciiTheme="minorEastAsia" w:eastAsiaTheme="minorEastAsia" w:hAnsiTheme="minorEastAsia" w:cs="仿宋" w:hint="eastAsia"/>
                <w:bCs/>
                <w:szCs w:val="21"/>
              </w:rPr>
              <w:t>张老师</w:t>
            </w:r>
          </w:p>
          <w:p w:rsidR="00297CAA" w:rsidRPr="00297CAA" w:rsidRDefault="00297CAA" w:rsidP="00297CAA">
            <w:pPr>
              <w:jc w:val="center"/>
              <w:rPr>
                <w:rFonts w:asciiTheme="minorEastAsia" w:eastAsiaTheme="minorEastAsia" w:hAnsiTheme="minorEastAsia" w:cs="仿宋"/>
                <w:bCs/>
                <w:szCs w:val="21"/>
              </w:rPr>
            </w:pPr>
            <w:r w:rsidRPr="00297CAA">
              <w:rPr>
                <w:rFonts w:asciiTheme="minorEastAsia" w:eastAsiaTheme="minorEastAsia" w:hAnsiTheme="minorEastAsia" w:cs="仿宋" w:hint="eastAsia"/>
                <w:bCs/>
                <w:szCs w:val="21"/>
              </w:rPr>
              <w:t>电话：88147014</w:t>
            </w:r>
          </w:p>
          <w:p w:rsidR="00297CAA" w:rsidRPr="00297CAA" w:rsidRDefault="00297CAA" w:rsidP="00297CAA">
            <w:pPr>
              <w:jc w:val="center"/>
              <w:rPr>
                <w:rFonts w:asciiTheme="minorEastAsia" w:eastAsiaTheme="minorEastAsia" w:hAnsiTheme="minorEastAsia" w:cs="仿宋"/>
                <w:bCs/>
                <w:szCs w:val="21"/>
              </w:rPr>
            </w:pPr>
            <w:r w:rsidRPr="00297CAA">
              <w:rPr>
                <w:rFonts w:asciiTheme="minorEastAsia" w:eastAsiaTheme="minorEastAsia" w:hAnsiTheme="minorEastAsia" w:cs="仿宋" w:hint="eastAsia"/>
                <w:bCs/>
                <w:szCs w:val="21"/>
              </w:rPr>
              <w:t>地点：</w:t>
            </w:r>
          </w:p>
          <w:p w:rsidR="00297CAA" w:rsidRDefault="00297CAA" w:rsidP="00297CAA">
            <w:pPr>
              <w:jc w:val="center"/>
              <w:rPr>
                <w:rFonts w:asciiTheme="minorEastAsia" w:eastAsiaTheme="minorEastAsia" w:hAnsiTheme="minorEastAsia" w:cs="仿宋"/>
                <w:bCs/>
                <w:szCs w:val="21"/>
              </w:rPr>
            </w:pPr>
            <w:r w:rsidRPr="00297CAA">
              <w:rPr>
                <w:rFonts w:asciiTheme="minorEastAsia" w:eastAsiaTheme="minorEastAsia" w:hAnsiTheme="minorEastAsia" w:cs="仿宋" w:hint="eastAsia"/>
                <w:bCs/>
                <w:szCs w:val="21"/>
              </w:rPr>
              <w:t>1107办公室</w:t>
            </w:r>
          </w:p>
          <w:p w:rsidR="00212FFA" w:rsidRPr="00731358" w:rsidRDefault="00863DE7" w:rsidP="00863DE7">
            <w:pPr>
              <w:jc w:val="center"/>
              <w:rPr>
                <w:rFonts w:asciiTheme="minorEastAsia" w:eastAsiaTheme="minorEastAsia" w:hAnsiTheme="minorEastAsia" w:cs="仿宋"/>
                <w:bCs/>
                <w:szCs w:val="21"/>
              </w:rPr>
            </w:pPr>
            <w:r w:rsidRPr="00863DE7">
              <w:rPr>
                <w:rFonts w:asciiTheme="minorEastAsia" w:eastAsiaTheme="minorEastAsia" w:hAnsiTheme="minorEastAsia" w:cs="仿宋" w:hint="eastAsia"/>
                <w:bCs/>
                <w:szCs w:val="21"/>
              </w:rPr>
              <w:lastRenderedPageBreak/>
              <w:t>▲暑期</w:t>
            </w:r>
            <w:r>
              <w:rPr>
                <w:rFonts w:asciiTheme="minorEastAsia" w:eastAsiaTheme="minorEastAsia" w:hAnsiTheme="minorEastAsia" w:cs="仿宋" w:hint="eastAsia"/>
                <w:bCs/>
                <w:szCs w:val="21"/>
              </w:rPr>
              <w:t>（</w:t>
            </w:r>
            <w:r w:rsidRPr="00863DE7">
              <w:rPr>
                <w:rFonts w:asciiTheme="minorEastAsia" w:eastAsiaTheme="minorEastAsia" w:hAnsiTheme="minorEastAsia" w:cs="仿宋" w:hint="eastAsia"/>
                <w:bCs/>
                <w:szCs w:val="21"/>
              </w:rPr>
              <w:t>8月26日前</w:t>
            </w:r>
            <w:r>
              <w:rPr>
                <w:rFonts w:asciiTheme="minorEastAsia" w:eastAsiaTheme="minorEastAsia" w:hAnsiTheme="minorEastAsia" w:cs="仿宋" w:hint="eastAsia"/>
                <w:bCs/>
                <w:szCs w:val="21"/>
              </w:rPr>
              <w:t>）</w:t>
            </w:r>
            <w:r w:rsidRPr="00863DE7">
              <w:rPr>
                <w:rFonts w:asciiTheme="minorEastAsia" w:eastAsiaTheme="minorEastAsia" w:hAnsiTheme="minorEastAsia" w:cs="仿宋" w:hint="eastAsia"/>
                <w:bCs/>
                <w:szCs w:val="21"/>
              </w:rPr>
              <w:t>请联系</w:t>
            </w:r>
            <w:r>
              <w:rPr>
                <w:rFonts w:asciiTheme="minorEastAsia" w:eastAsiaTheme="minorEastAsia" w:hAnsiTheme="minorEastAsia" w:cs="仿宋" w:hint="eastAsia"/>
                <w:bCs/>
                <w:szCs w:val="21"/>
              </w:rPr>
              <w:t>华</w:t>
            </w:r>
            <w:r w:rsidRPr="00863DE7">
              <w:rPr>
                <w:rFonts w:asciiTheme="minorEastAsia" w:eastAsiaTheme="minorEastAsia" w:hAnsiTheme="minorEastAsia" w:cs="仿宋" w:hint="eastAsia"/>
                <w:bCs/>
                <w:szCs w:val="21"/>
              </w:rPr>
              <w:t>老师，电话：</w:t>
            </w:r>
            <w:r w:rsidRPr="00212FFA">
              <w:rPr>
                <w:rFonts w:asciiTheme="minorEastAsia" w:eastAsiaTheme="minorEastAsia" w:hAnsiTheme="minorEastAsia" w:cs="仿宋"/>
                <w:bCs/>
                <w:szCs w:val="21"/>
              </w:rPr>
              <w:t xml:space="preserve"> </w:t>
            </w:r>
            <w:r w:rsidR="00212FFA" w:rsidRPr="00212FFA">
              <w:rPr>
                <w:rFonts w:asciiTheme="minorEastAsia" w:eastAsiaTheme="minorEastAsia" w:hAnsiTheme="minorEastAsia" w:cs="仿宋"/>
                <w:bCs/>
                <w:szCs w:val="21"/>
              </w:rPr>
              <w:t>18907146411</w:t>
            </w:r>
          </w:p>
        </w:tc>
      </w:tr>
    </w:tbl>
    <w:p w:rsidR="00231AA9" w:rsidRPr="006E1809" w:rsidRDefault="00231AA9" w:rsidP="006E1809">
      <w:pPr>
        <w:spacing w:line="480" w:lineRule="exact"/>
      </w:pPr>
    </w:p>
    <w:sectPr w:rsidR="00231AA9" w:rsidRPr="006E1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09" w:rsidRDefault="006E1809" w:rsidP="006E1809">
      <w:r>
        <w:separator/>
      </w:r>
    </w:p>
  </w:endnote>
  <w:endnote w:type="continuationSeparator" w:id="0">
    <w:p w:rsidR="006E1809" w:rsidRDefault="006E1809" w:rsidP="006E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09" w:rsidRDefault="006E1809" w:rsidP="006E1809">
      <w:r>
        <w:separator/>
      </w:r>
    </w:p>
  </w:footnote>
  <w:footnote w:type="continuationSeparator" w:id="0">
    <w:p w:rsidR="006E1809" w:rsidRDefault="006E1809" w:rsidP="006E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C3"/>
    <w:rsid w:val="000C6B13"/>
    <w:rsid w:val="00212FFA"/>
    <w:rsid w:val="00231AA9"/>
    <w:rsid w:val="00297CAA"/>
    <w:rsid w:val="004010BD"/>
    <w:rsid w:val="00553992"/>
    <w:rsid w:val="00646444"/>
    <w:rsid w:val="006517AA"/>
    <w:rsid w:val="006E1809"/>
    <w:rsid w:val="00731358"/>
    <w:rsid w:val="00750A96"/>
    <w:rsid w:val="00806C78"/>
    <w:rsid w:val="00836BF2"/>
    <w:rsid w:val="00863DE7"/>
    <w:rsid w:val="008B13BD"/>
    <w:rsid w:val="009308B0"/>
    <w:rsid w:val="00A55A2F"/>
    <w:rsid w:val="00BB6F88"/>
    <w:rsid w:val="00D22E7D"/>
    <w:rsid w:val="00DB10C4"/>
    <w:rsid w:val="00DE0CC3"/>
    <w:rsid w:val="00E023F7"/>
    <w:rsid w:val="00E8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8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1809"/>
    <w:rPr>
      <w:sz w:val="18"/>
      <w:szCs w:val="18"/>
    </w:rPr>
  </w:style>
  <w:style w:type="paragraph" w:styleId="a4">
    <w:name w:val="footer"/>
    <w:basedOn w:val="a"/>
    <w:link w:val="Char0"/>
    <w:uiPriority w:val="99"/>
    <w:unhideWhenUsed/>
    <w:rsid w:val="006E18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1809"/>
    <w:rPr>
      <w:sz w:val="18"/>
      <w:szCs w:val="18"/>
    </w:rPr>
  </w:style>
  <w:style w:type="table" w:styleId="a5">
    <w:name w:val="Table Grid"/>
    <w:basedOn w:val="a1"/>
    <w:uiPriority w:val="59"/>
    <w:rsid w:val="000C6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8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1809"/>
    <w:rPr>
      <w:sz w:val="18"/>
      <w:szCs w:val="18"/>
    </w:rPr>
  </w:style>
  <w:style w:type="paragraph" w:styleId="a4">
    <w:name w:val="footer"/>
    <w:basedOn w:val="a"/>
    <w:link w:val="Char0"/>
    <w:uiPriority w:val="99"/>
    <w:unhideWhenUsed/>
    <w:rsid w:val="006E18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1809"/>
    <w:rPr>
      <w:sz w:val="18"/>
      <w:szCs w:val="18"/>
    </w:rPr>
  </w:style>
  <w:style w:type="table" w:styleId="a5">
    <w:name w:val="Table Grid"/>
    <w:basedOn w:val="a1"/>
    <w:uiPriority w:val="59"/>
    <w:rsid w:val="000C6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E5C5EE3-8712-4C45-BDCD-C88C5ADF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188</Words>
  <Characters>1074</Characters>
  <Application>Microsoft Office Word</Application>
  <DocSecurity>0</DocSecurity>
  <Lines>8</Lines>
  <Paragraphs>2</Paragraphs>
  <ScaleCrop>false</ScaleCrop>
  <Company>china</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陈涛</dc:creator>
  <cp:lastModifiedBy>陈涛</cp:lastModifiedBy>
  <cp:revision>8</cp:revision>
  <cp:lastPrinted>2019-06-26T09:39:00Z</cp:lastPrinted>
  <dcterms:created xsi:type="dcterms:W3CDTF">2019-06-29T11:26:00Z</dcterms:created>
  <dcterms:modified xsi:type="dcterms:W3CDTF">2019-07-09T14:11:00Z</dcterms:modified>
</cp:coreProperties>
</file>